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6" w:rsidRDefault="00966956" w:rsidP="00092EDD">
      <w:pPr>
        <w:spacing w:line="240" w:lineRule="auto"/>
        <w:rPr>
          <w:rFonts w:ascii="Arial" w:hAnsi="Arial" w:cs="Arial"/>
          <w:sz w:val="28"/>
          <w:szCs w:val="28"/>
        </w:rPr>
      </w:pPr>
    </w:p>
    <w:p w:rsidR="001C460A" w:rsidRDefault="00092EDD" w:rsidP="00092ED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96695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 ___________</w:t>
      </w:r>
      <w:proofErr w:type="gramStart"/>
      <w:r>
        <w:rPr>
          <w:rFonts w:ascii="Arial" w:hAnsi="Arial" w:cs="Arial"/>
          <w:sz w:val="28"/>
          <w:szCs w:val="28"/>
        </w:rPr>
        <w:t>_</w:t>
      </w:r>
      <w:r w:rsidR="00966956">
        <w:rPr>
          <w:rFonts w:ascii="Arial" w:hAnsi="Arial" w:cs="Arial"/>
          <w:sz w:val="28"/>
          <w:szCs w:val="28"/>
        </w:rPr>
        <w:t xml:space="preserve">  _</w:t>
      </w:r>
      <w:proofErr w:type="gramEnd"/>
      <w:r w:rsidR="00966956">
        <w:rPr>
          <w:rFonts w:ascii="Arial" w:hAnsi="Arial" w:cs="Arial"/>
          <w:sz w:val="28"/>
          <w:szCs w:val="28"/>
        </w:rPr>
        <w:t>___________  ____________  ____________  ____________</w:t>
      </w:r>
    </w:p>
    <w:p w:rsidR="00966956" w:rsidRDefault="00966956" w:rsidP="00092EDD">
      <w:pPr>
        <w:spacing w:line="240" w:lineRule="auto"/>
        <w:rPr>
          <w:rFonts w:ascii="Arial" w:hAnsi="Arial" w:cs="Arial"/>
          <w:sz w:val="28"/>
          <w:szCs w:val="28"/>
        </w:rPr>
      </w:pPr>
    </w:p>
    <w:p w:rsidR="00966956" w:rsidRDefault="00966956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92EDD" w:rsidRDefault="00966956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Final Project </w:t>
      </w:r>
      <w:r w:rsidR="00E30A6A">
        <w:rPr>
          <w:rFonts w:ascii="Arial" w:hAnsi="Arial" w:cs="Arial"/>
          <w:b/>
          <w:sz w:val="36"/>
          <w:szCs w:val="36"/>
        </w:rPr>
        <w:t>Assessment Rubric</w:t>
      </w:r>
    </w:p>
    <w:tbl>
      <w:tblPr>
        <w:tblStyle w:val="TableGrid"/>
        <w:tblW w:w="0" w:type="auto"/>
        <w:tblLook w:val="04A0"/>
      </w:tblPr>
      <w:tblGrid>
        <w:gridCol w:w="1638"/>
        <w:gridCol w:w="1440"/>
        <w:gridCol w:w="1440"/>
        <w:gridCol w:w="1440"/>
        <w:gridCol w:w="1440"/>
        <w:gridCol w:w="4194"/>
      </w:tblGrid>
      <w:tr w:rsidR="00966956" w:rsidTr="00966956">
        <w:tc>
          <w:tcPr>
            <w:tcW w:w="1638" w:type="dxa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94" w:type="dxa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Criteria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Pr="00E30A6A" w:rsidRDefault="00966956" w:rsidP="00E30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or two criteria are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Three or four criteria are met. 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five criteria are met.</w:t>
            </w:r>
          </w:p>
        </w:tc>
        <w:tc>
          <w:tcPr>
            <w:tcW w:w="4194" w:type="dxa"/>
            <w:vAlign w:val="center"/>
          </w:tcPr>
          <w:p w:rsidR="00966956" w:rsidRP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956">
              <w:rPr>
                <w:rFonts w:ascii="Arial" w:hAnsi="Arial" w:cs="Arial"/>
                <w:sz w:val="20"/>
                <w:szCs w:val="20"/>
              </w:rPr>
              <w:t>Shows the five sta</w:t>
            </w:r>
            <w:r>
              <w:rPr>
                <w:rFonts w:ascii="Arial" w:hAnsi="Arial" w:cs="Arial"/>
                <w:sz w:val="20"/>
                <w:szCs w:val="20"/>
              </w:rPr>
              <w:t>ges in the life cycle of a frog: egg, tadpole, tadpole with legs, froglet, and frog.</w:t>
            </w: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P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956">
              <w:rPr>
                <w:rFonts w:ascii="Arial" w:hAnsi="Arial" w:cs="Arial"/>
                <w:sz w:val="20"/>
                <w:szCs w:val="20"/>
              </w:rPr>
              <w:t>Stages are in order.</w:t>
            </w: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956">
              <w:rPr>
                <w:rFonts w:ascii="Arial" w:hAnsi="Arial" w:cs="Arial"/>
                <w:sz w:val="20"/>
                <w:szCs w:val="20"/>
              </w:rPr>
              <w:t>Stages are shown in a cycle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arrows showing direction</w:t>
            </w:r>
            <w:r w:rsidRPr="009669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stage is depicted in a drawing.</w:t>
            </w: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stage is labeled.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Egg Stage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criterion is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criteria are met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three criteria are met</w:t>
            </w:r>
          </w:p>
        </w:tc>
        <w:tc>
          <w:tcPr>
            <w:tcW w:w="4194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includes where eggs came from.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includes the location of the egg: in the water.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includes the food source contained within the egg: yoke.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Pr="00E30A6A" w:rsidRDefault="00966956" w:rsidP="00E30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Tadpole Stage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criterion is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criteria are met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three criteria are met</w:t>
            </w:r>
          </w:p>
        </w:tc>
        <w:tc>
          <w:tcPr>
            <w:tcW w:w="4194" w:type="dxa"/>
            <w:vAlign w:val="center"/>
          </w:tcPr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includes physical features of the tadpole: </w:t>
            </w:r>
            <w:r>
              <w:rPr>
                <w:rFonts w:ascii="Arial" w:hAnsi="Arial" w:cs="Arial"/>
                <w:sz w:val="20"/>
                <w:szCs w:val="20"/>
              </w:rPr>
              <w:t>tail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gills.</w:t>
            </w: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includes where the tadpole lives: in the water.</w:t>
            </w: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includes what the tadpole eats:</w:t>
            </w:r>
            <w:r>
              <w:rPr>
                <w:rFonts w:ascii="Arial" w:hAnsi="Arial" w:cs="Arial"/>
                <w:sz w:val="20"/>
                <w:szCs w:val="20"/>
              </w:rPr>
              <w:t xml:space="preserve"> remainder of egg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gut.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Pr="00E30A6A" w:rsidRDefault="00966956" w:rsidP="0009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Tadpole with Legs Stage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criterion is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criteria are met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three criteria are met</w:t>
            </w:r>
          </w:p>
        </w:tc>
        <w:tc>
          <w:tcPr>
            <w:tcW w:w="4194" w:type="dxa"/>
            <w:vAlign w:val="center"/>
          </w:tcPr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includes physical features of the tadpole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legs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small </w:t>
            </w:r>
            <w:r>
              <w:rPr>
                <w:rFonts w:ascii="Arial" w:hAnsi="Arial" w:cs="Arial"/>
                <w:sz w:val="20"/>
                <w:szCs w:val="20"/>
              </w:rPr>
              <w:t>legs</w:t>
            </w:r>
            <w:r>
              <w:rPr>
                <w:rFonts w:ascii="Arial" w:hAnsi="Arial" w:cs="Arial"/>
                <w:sz w:val="20"/>
                <w:szCs w:val="20"/>
              </w:rPr>
              <w:t>, tail,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gills.</w:t>
            </w: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includes where the tadpole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legs</w:t>
            </w:r>
            <w:r>
              <w:rPr>
                <w:rFonts w:ascii="Arial" w:hAnsi="Arial" w:cs="Arial"/>
                <w:sz w:val="20"/>
                <w:szCs w:val="20"/>
              </w:rPr>
              <w:t xml:space="preserve"> lives: in the water.</w:t>
            </w: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includes what the tadpole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legs</w:t>
            </w:r>
            <w:r>
              <w:rPr>
                <w:rFonts w:ascii="Arial" w:hAnsi="Arial" w:cs="Arial"/>
                <w:sz w:val="20"/>
                <w:szCs w:val="20"/>
              </w:rPr>
              <w:t xml:space="preserve"> eats:</w:t>
            </w:r>
            <w:r>
              <w:rPr>
                <w:rFonts w:ascii="Arial" w:hAnsi="Arial" w:cs="Arial"/>
                <w:sz w:val="20"/>
                <w:szCs w:val="20"/>
              </w:rPr>
              <w:t xml:space="preserve"> insects and plants.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Froglet Stage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criterion is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criteria are met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three criteria are met</w:t>
            </w:r>
          </w:p>
        </w:tc>
        <w:tc>
          <w:tcPr>
            <w:tcW w:w="4194" w:type="dxa"/>
            <w:vAlign w:val="center"/>
          </w:tcPr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includes physical features of the </w:t>
            </w:r>
            <w:r>
              <w:rPr>
                <w:rFonts w:ascii="Arial" w:hAnsi="Arial" w:cs="Arial"/>
                <w:sz w:val="20"/>
                <w:szCs w:val="20"/>
              </w:rPr>
              <w:t>froglet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legs, short tail, and lungs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includes where the </w:t>
            </w:r>
            <w:r>
              <w:rPr>
                <w:rFonts w:ascii="Arial" w:hAnsi="Arial" w:cs="Arial"/>
                <w:sz w:val="20"/>
                <w:szCs w:val="20"/>
              </w:rPr>
              <w:t>froglet</w:t>
            </w:r>
            <w:r>
              <w:rPr>
                <w:rFonts w:ascii="Arial" w:hAnsi="Arial" w:cs="Arial"/>
                <w:sz w:val="20"/>
                <w:szCs w:val="20"/>
              </w:rPr>
              <w:t xml:space="preserve"> lives: in the water.</w:t>
            </w: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includes what the </w:t>
            </w:r>
            <w:r>
              <w:rPr>
                <w:rFonts w:ascii="Arial" w:hAnsi="Arial" w:cs="Arial"/>
                <w:sz w:val="20"/>
                <w:szCs w:val="20"/>
              </w:rPr>
              <w:t>froglet</w:t>
            </w:r>
            <w:r>
              <w:rPr>
                <w:rFonts w:ascii="Arial" w:hAnsi="Arial" w:cs="Arial"/>
                <w:sz w:val="20"/>
                <w:szCs w:val="20"/>
              </w:rPr>
              <w:t xml:space="preserve"> eats:</w:t>
            </w:r>
            <w:r>
              <w:rPr>
                <w:rFonts w:ascii="Arial" w:hAnsi="Arial" w:cs="Arial"/>
                <w:sz w:val="20"/>
                <w:szCs w:val="20"/>
              </w:rPr>
              <w:t xml:space="preserve"> insects and plants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Frog Stage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criterion is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criteria are met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three criteria are met</w:t>
            </w:r>
          </w:p>
        </w:tc>
        <w:tc>
          <w:tcPr>
            <w:tcW w:w="4194" w:type="dxa"/>
            <w:vAlign w:val="center"/>
          </w:tcPr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includes physical features of the </w:t>
            </w:r>
            <w:r>
              <w:rPr>
                <w:rFonts w:ascii="Arial" w:hAnsi="Arial" w:cs="Arial"/>
                <w:sz w:val="20"/>
                <w:szCs w:val="20"/>
              </w:rPr>
              <w:t>frog</w:t>
            </w:r>
            <w:r>
              <w:rPr>
                <w:rFonts w:ascii="Arial" w:hAnsi="Arial" w:cs="Arial"/>
                <w:sz w:val="20"/>
                <w:szCs w:val="20"/>
              </w:rPr>
              <w:t xml:space="preserve">: legs and </w:t>
            </w:r>
            <w:r>
              <w:rPr>
                <w:rFonts w:ascii="Arial" w:hAnsi="Arial" w:cs="Arial"/>
                <w:sz w:val="20"/>
                <w:szCs w:val="20"/>
              </w:rPr>
              <w:t>lungs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includes where the </w:t>
            </w:r>
            <w:r>
              <w:rPr>
                <w:rFonts w:ascii="Arial" w:hAnsi="Arial" w:cs="Arial"/>
                <w:sz w:val="20"/>
                <w:szCs w:val="20"/>
              </w:rPr>
              <w:t>frog</w:t>
            </w:r>
            <w:r>
              <w:rPr>
                <w:rFonts w:ascii="Arial" w:hAnsi="Arial" w:cs="Arial"/>
                <w:sz w:val="20"/>
                <w:szCs w:val="20"/>
              </w:rPr>
              <w:t xml:space="preserve"> lives: </w:t>
            </w:r>
            <w:r>
              <w:rPr>
                <w:rFonts w:ascii="Arial" w:hAnsi="Arial" w:cs="Arial"/>
                <w:sz w:val="20"/>
                <w:szCs w:val="20"/>
              </w:rPr>
              <w:t>on the land.</w:t>
            </w:r>
          </w:p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includes what the </w:t>
            </w:r>
            <w:r>
              <w:rPr>
                <w:rFonts w:ascii="Arial" w:hAnsi="Arial" w:cs="Arial"/>
                <w:sz w:val="20"/>
                <w:szCs w:val="20"/>
              </w:rPr>
              <w:t>frog</w:t>
            </w:r>
            <w:r>
              <w:rPr>
                <w:rFonts w:ascii="Arial" w:hAnsi="Arial" w:cs="Arial"/>
                <w:sz w:val="20"/>
                <w:szCs w:val="20"/>
              </w:rPr>
              <w:t xml:space="preserve"> eats:</w:t>
            </w:r>
            <w:r>
              <w:rPr>
                <w:rFonts w:ascii="Arial" w:hAnsi="Arial" w:cs="Arial"/>
                <w:sz w:val="20"/>
                <w:szCs w:val="20"/>
              </w:rPr>
              <w:t xml:space="preserve"> insects and plants</w:t>
            </w:r>
          </w:p>
        </w:tc>
      </w:tr>
      <w:tr w:rsidR="00966956" w:rsidRPr="00966956" w:rsidTr="00966956">
        <w:tc>
          <w:tcPr>
            <w:tcW w:w="1638" w:type="dxa"/>
            <w:vAlign w:val="center"/>
          </w:tcPr>
          <w:p w:rsidR="00966956" w:rsidRPr="00966956" w:rsidRDefault="00966956" w:rsidP="00092E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6956" w:rsidRPr="00966956" w:rsidRDefault="00966956" w:rsidP="00CB3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956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966956" w:rsidRPr="00966956" w:rsidRDefault="00966956" w:rsidP="00CB3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95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966956" w:rsidRPr="00966956" w:rsidRDefault="00966956" w:rsidP="00CB3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95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966956" w:rsidRPr="00966956" w:rsidRDefault="00966956" w:rsidP="00CB3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95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194" w:type="dxa"/>
            <w:vAlign w:val="center"/>
          </w:tcPr>
          <w:p w:rsidR="00966956" w:rsidRPr="00966956" w:rsidRDefault="00966956" w:rsidP="00CB3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6956">
              <w:rPr>
                <w:rFonts w:ascii="Arial" w:hAnsi="Arial" w:cs="Arial"/>
                <w:b/>
                <w:sz w:val="28"/>
                <w:szCs w:val="28"/>
              </w:rPr>
              <w:t>Criteria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on Pond Habitats</w:t>
            </w:r>
          </w:p>
        </w:tc>
        <w:tc>
          <w:tcPr>
            <w:tcW w:w="1440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One, two, or three criteria are met.</w:t>
            </w:r>
          </w:p>
        </w:tc>
        <w:tc>
          <w:tcPr>
            <w:tcW w:w="1440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or five criteria are met.</w:t>
            </w:r>
          </w:p>
        </w:tc>
        <w:tc>
          <w:tcPr>
            <w:tcW w:w="1440" w:type="dxa"/>
            <w:vAlign w:val="center"/>
          </w:tcPr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six criteria are met.</w:t>
            </w:r>
          </w:p>
        </w:tc>
        <w:tc>
          <w:tcPr>
            <w:tcW w:w="4194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a picture of a pond habitat.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at least one: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found in the pond.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plant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found around the pond.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animal found in the pond.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animal found around the pond.</w:t>
            </w: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at least one predator that preys on frogs at any stage, labeled as “predator”.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Venn Diagram</w:t>
            </w:r>
          </w:p>
        </w:tc>
        <w:tc>
          <w:tcPr>
            <w:tcW w:w="1440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criterion is met.</w:t>
            </w:r>
          </w:p>
        </w:tc>
        <w:tc>
          <w:tcPr>
            <w:tcW w:w="1440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criteria are met.</w:t>
            </w:r>
          </w:p>
        </w:tc>
        <w:tc>
          <w:tcPr>
            <w:tcW w:w="1440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three criteria are met.</w:t>
            </w:r>
          </w:p>
        </w:tc>
        <w:tc>
          <w:tcPr>
            <w:tcW w:w="4194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at least two similarities between frogs and tadpoles OR between the life cycle of a frog and the life cycle of another animal.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at least two sets of differences between frogs and tadpoles OR between the life cycle of a frog and the life cycle of another animal. (each set is worth one point)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Definitions</w:t>
            </w:r>
          </w:p>
        </w:tc>
        <w:tc>
          <w:tcPr>
            <w:tcW w:w="1440" w:type="dxa"/>
            <w:vAlign w:val="center"/>
          </w:tcPr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criterion is met.</w:t>
            </w:r>
          </w:p>
        </w:tc>
        <w:tc>
          <w:tcPr>
            <w:tcW w:w="1440" w:type="dxa"/>
            <w:vAlign w:val="center"/>
          </w:tcPr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criteria are met.</w:t>
            </w:r>
          </w:p>
        </w:tc>
        <w:tc>
          <w:tcPr>
            <w:tcW w:w="1440" w:type="dxa"/>
            <w:vAlign w:val="center"/>
          </w:tcPr>
          <w:p w:rsidR="00966956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three criteria are met.</w:t>
            </w:r>
          </w:p>
        </w:tc>
        <w:tc>
          <w:tcPr>
            <w:tcW w:w="4194" w:type="dxa"/>
            <w:vAlign w:val="center"/>
          </w:tcPr>
          <w:p w:rsidR="00966956" w:rsidRP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956">
              <w:rPr>
                <w:rFonts w:ascii="Arial" w:hAnsi="Arial" w:cs="Arial"/>
                <w:sz w:val="20"/>
                <w:szCs w:val="20"/>
              </w:rPr>
              <w:t>“Amphibian” is defined as “any organism that is able to live both on land and in water”.</w:t>
            </w:r>
          </w:p>
          <w:p w:rsidR="00966956" w:rsidRP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P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956">
              <w:rPr>
                <w:rFonts w:ascii="Arial" w:hAnsi="Arial" w:cs="Arial"/>
                <w:sz w:val="20"/>
                <w:szCs w:val="20"/>
              </w:rPr>
              <w:t>“Cycle” is defined as “a series of events or operations that happen again and again regularly and usually lead back to the starting point”.</w:t>
            </w:r>
          </w:p>
          <w:p w:rsidR="00966956" w:rsidRP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966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956">
              <w:rPr>
                <w:rFonts w:ascii="Arial" w:hAnsi="Arial" w:cs="Arial"/>
                <w:sz w:val="20"/>
                <w:szCs w:val="20"/>
              </w:rPr>
              <w:t>“Metamorphosis” is defined as “the process of basic and usually rather sudden change in the form and habits of some animals during transformation from an immature stage (as a tadpole or a caterpillar) to an adult stage (as a frog or a butterfly)”.</w:t>
            </w:r>
          </w:p>
        </w:tc>
      </w:tr>
      <w:tr w:rsidR="00966956" w:rsidTr="00966956">
        <w:tc>
          <w:tcPr>
            <w:tcW w:w="1638" w:type="dxa"/>
            <w:vAlign w:val="center"/>
          </w:tcPr>
          <w:p w:rsidR="00966956" w:rsidRDefault="00966956" w:rsidP="00966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Appearance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criteria are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or two criteria are met.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Three or four criteria are met. </w:t>
            </w:r>
          </w:p>
        </w:tc>
        <w:tc>
          <w:tcPr>
            <w:tcW w:w="1440" w:type="dxa"/>
            <w:vAlign w:val="center"/>
          </w:tcPr>
          <w:p w:rsidR="00966956" w:rsidRPr="00E30A6A" w:rsidRDefault="00966956" w:rsidP="00CB3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five criteria are met.</w:t>
            </w:r>
          </w:p>
        </w:tc>
        <w:tc>
          <w:tcPr>
            <w:tcW w:w="4194" w:type="dxa"/>
            <w:vAlign w:val="center"/>
          </w:tcPr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poster contains the students’ names.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poster contains a title.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poster is neat in appearance.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information on the poster is well-organized.</w:t>
            </w: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6956" w:rsidRDefault="00966956" w:rsidP="00092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poster is colorful.</w:t>
            </w:r>
          </w:p>
        </w:tc>
      </w:tr>
    </w:tbl>
    <w:p w:rsidR="00966956" w:rsidRDefault="00966956" w:rsidP="00E30A6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30A6A" w:rsidRPr="00E30A6A" w:rsidRDefault="00E30A6A" w:rsidP="00E30A6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TOTAL: ___/</w:t>
      </w:r>
      <w:r w:rsidR="00966956">
        <w:rPr>
          <w:rFonts w:ascii="Arial" w:hAnsi="Arial" w:cs="Arial"/>
          <w:b/>
          <w:sz w:val="28"/>
          <w:szCs w:val="28"/>
        </w:rPr>
        <w:t>30</w:t>
      </w:r>
    </w:p>
    <w:p w:rsidR="00E30A6A" w:rsidRDefault="00E30A6A" w:rsidP="00E30A6A">
      <w:pPr>
        <w:spacing w:line="240" w:lineRule="auto"/>
        <w:rPr>
          <w:rFonts w:ascii="Arial" w:hAnsi="Arial" w:cs="Arial"/>
          <w:sz w:val="28"/>
          <w:szCs w:val="28"/>
        </w:rPr>
      </w:pPr>
    </w:p>
    <w:p w:rsidR="00966956" w:rsidRPr="00966956" w:rsidRDefault="00966956" w:rsidP="00E30A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27-30   </w:t>
      </w:r>
      <w:r w:rsidRPr="00966956">
        <w:rPr>
          <w:rFonts w:ascii="Arial" w:hAnsi="Arial" w:cs="Arial"/>
          <w:sz w:val="24"/>
          <w:szCs w:val="24"/>
        </w:rPr>
        <w:t xml:space="preserve">Satisfactory   </w:t>
      </w:r>
    </w:p>
    <w:p w:rsidR="00966956" w:rsidRPr="00966956" w:rsidRDefault="00966956" w:rsidP="00E30A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24-26   </w:t>
      </w:r>
      <w:r w:rsidRPr="00966956">
        <w:rPr>
          <w:rFonts w:ascii="Arial" w:hAnsi="Arial" w:cs="Arial"/>
          <w:sz w:val="24"/>
          <w:szCs w:val="24"/>
        </w:rPr>
        <w:t xml:space="preserve">Very Good   </w:t>
      </w:r>
    </w:p>
    <w:p w:rsidR="00966956" w:rsidRPr="00966956" w:rsidRDefault="00966956" w:rsidP="00E30A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21-23   </w:t>
      </w:r>
      <w:r w:rsidRPr="00966956">
        <w:rPr>
          <w:rFonts w:ascii="Arial" w:hAnsi="Arial" w:cs="Arial"/>
          <w:sz w:val="24"/>
          <w:szCs w:val="24"/>
        </w:rPr>
        <w:t xml:space="preserve">Good   </w:t>
      </w:r>
    </w:p>
    <w:p w:rsidR="00966956" w:rsidRPr="00966956" w:rsidRDefault="00966956" w:rsidP="00E30A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18-20   Acceptable</w:t>
      </w:r>
    </w:p>
    <w:p w:rsidR="00E30A6A" w:rsidRPr="00966956" w:rsidRDefault="00966956" w:rsidP="00E30A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0-17    </w:t>
      </w:r>
      <w:r w:rsidRPr="00966956">
        <w:rPr>
          <w:rFonts w:ascii="Arial" w:hAnsi="Arial" w:cs="Arial"/>
          <w:sz w:val="24"/>
          <w:szCs w:val="24"/>
        </w:rPr>
        <w:t xml:space="preserve">Needs Improvement   </w:t>
      </w:r>
    </w:p>
    <w:sectPr w:rsidR="00E30A6A" w:rsidRPr="00966956" w:rsidSect="00092E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812"/>
    <w:multiLevelType w:val="hybridMultilevel"/>
    <w:tmpl w:val="EFA6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EDD"/>
    <w:rsid w:val="00092EDD"/>
    <w:rsid w:val="001C460A"/>
    <w:rsid w:val="00246444"/>
    <w:rsid w:val="00324713"/>
    <w:rsid w:val="003B1D7E"/>
    <w:rsid w:val="004B06F4"/>
    <w:rsid w:val="004B6BE8"/>
    <w:rsid w:val="00573133"/>
    <w:rsid w:val="006C32E1"/>
    <w:rsid w:val="00715CAE"/>
    <w:rsid w:val="00730E3E"/>
    <w:rsid w:val="007571AF"/>
    <w:rsid w:val="007658F5"/>
    <w:rsid w:val="009666C4"/>
    <w:rsid w:val="00966956"/>
    <w:rsid w:val="00A02BBF"/>
    <w:rsid w:val="00AB5A00"/>
    <w:rsid w:val="00C162C8"/>
    <w:rsid w:val="00C36F1D"/>
    <w:rsid w:val="00DF00F2"/>
    <w:rsid w:val="00E30A6A"/>
    <w:rsid w:val="00EE3822"/>
    <w:rsid w:val="00F53377"/>
    <w:rsid w:val="00F7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22"/>
    <w:pPr>
      <w:spacing w:after="0" w:line="240" w:lineRule="auto"/>
    </w:pPr>
  </w:style>
  <w:style w:type="table" w:styleId="TableGrid">
    <w:name w:val="Table Grid"/>
    <w:basedOn w:val="TableNormal"/>
    <w:uiPriority w:val="59"/>
    <w:rsid w:val="0009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2011-11-28T02:58:00Z</dcterms:created>
  <dcterms:modified xsi:type="dcterms:W3CDTF">2011-11-28T03:57:00Z</dcterms:modified>
</cp:coreProperties>
</file>